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4C" w:rsidRPr="0026584C" w:rsidRDefault="006A6FBF" w:rsidP="0026584C">
      <w:pPr>
        <w:jc w:val="both"/>
        <w:rPr>
          <w:sz w:val="24"/>
          <w:szCs w:val="24"/>
        </w:rPr>
      </w:pPr>
      <w:r w:rsidRPr="009A3B4F">
        <w:rPr>
          <w:sz w:val="24"/>
          <w:szCs w:val="24"/>
        </w:rPr>
        <w:t xml:space="preserve">1.  Τα προσωπικά δεδομένα </w:t>
      </w:r>
      <w:r w:rsidR="009A3B4F" w:rsidRPr="009A3B4F">
        <w:rPr>
          <w:sz w:val="24"/>
          <w:szCs w:val="24"/>
        </w:rPr>
        <w:t xml:space="preserve">σας </w:t>
      </w:r>
      <w:r w:rsidRPr="009A3B4F">
        <w:rPr>
          <w:sz w:val="24"/>
          <w:szCs w:val="24"/>
        </w:rPr>
        <w:t>συλλέγονται και επεξεργάζονται αποκλειστικά και μόνο για τον</w:t>
      </w:r>
      <w:r w:rsidR="0026584C">
        <w:rPr>
          <w:sz w:val="24"/>
          <w:szCs w:val="24"/>
        </w:rPr>
        <w:t xml:space="preserve"> σαφή και νόμιμο σκοπό της υποβολής της υποψηφιότητάς </w:t>
      </w:r>
      <w:r w:rsidR="00487543">
        <w:rPr>
          <w:sz w:val="24"/>
          <w:szCs w:val="24"/>
        </w:rPr>
        <w:t xml:space="preserve">σας </w:t>
      </w:r>
      <w:r w:rsidRPr="009A3B4F">
        <w:rPr>
          <w:sz w:val="24"/>
          <w:szCs w:val="24"/>
        </w:rPr>
        <w:t xml:space="preserve">για </w:t>
      </w:r>
      <w:r w:rsidR="0026584C">
        <w:rPr>
          <w:sz w:val="24"/>
          <w:szCs w:val="24"/>
        </w:rPr>
        <w:t xml:space="preserve">την Επιτροπή Ηθικής και Δεοντολογίας της Έρευνας του Δ.Π.Θ. </w:t>
      </w:r>
      <w:r w:rsidRPr="009A3B4F">
        <w:rPr>
          <w:sz w:val="24"/>
          <w:szCs w:val="24"/>
        </w:rPr>
        <w:t xml:space="preserve"> Η νομιμότητα </w:t>
      </w:r>
      <w:r w:rsidR="00851DAA">
        <w:rPr>
          <w:sz w:val="24"/>
          <w:szCs w:val="24"/>
        </w:rPr>
        <w:t>της επεξεργασίας βασίζεται σ</w:t>
      </w:r>
      <w:r w:rsidR="00851DAA" w:rsidRPr="00851DAA">
        <w:rPr>
          <w:sz w:val="24"/>
          <w:szCs w:val="24"/>
        </w:rPr>
        <w:t>την εκπλήρωση καθήκοντος που εκτελε</w:t>
      </w:r>
      <w:r w:rsidR="00851DAA">
        <w:rPr>
          <w:sz w:val="24"/>
          <w:szCs w:val="24"/>
        </w:rPr>
        <w:t>ίται προς το δημόσιο συμφέρον</w:t>
      </w:r>
      <w:r w:rsidR="00BB5FF2">
        <w:rPr>
          <w:sz w:val="24"/>
          <w:szCs w:val="24"/>
        </w:rPr>
        <w:t>,</w:t>
      </w:r>
      <w:bookmarkStart w:id="0" w:name="_GoBack"/>
      <w:bookmarkEnd w:id="0"/>
      <w:r w:rsidR="00851DAA">
        <w:rPr>
          <w:sz w:val="24"/>
          <w:szCs w:val="24"/>
        </w:rPr>
        <w:t xml:space="preserve"> αλλά και σ</w:t>
      </w:r>
      <w:r w:rsidR="00851DAA" w:rsidRPr="00851DAA">
        <w:rPr>
          <w:sz w:val="24"/>
          <w:szCs w:val="24"/>
        </w:rPr>
        <w:t xml:space="preserve">την άσκηση δημόσιας εξουσίας που έχει ανατεθεί στον υπεύθυνο επεξεργασίας, </w:t>
      </w:r>
      <w:r w:rsidR="00851DAA">
        <w:rPr>
          <w:sz w:val="24"/>
          <w:szCs w:val="24"/>
        </w:rPr>
        <w:t>που είναι το Δ.Π.Θ. (Ν.</w:t>
      </w:r>
      <w:r w:rsidR="0026584C">
        <w:rPr>
          <w:sz w:val="24"/>
          <w:szCs w:val="24"/>
        </w:rPr>
        <w:t>4521/2018 Σύσταση Επιτροπής Ηθικής και Δεοντολογίας της Έρευνας).</w:t>
      </w:r>
    </w:p>
    <w:p w:rsidR="006A6FBF" w:rsidRPr="009A3B4F" w:rsidRDefault="006A6FBF" w:rsidP="006A6FBF">
      <w:pPr>
        <w:jc w:val="both"/>
        <w:rPr>
          <w:sz w:val="24"/>
          <w:szCs w:val="24"/>
        </w:rPr>
      </w:pPr>
      <w:r w:rsidRPr="009A3B4F">
        <w:rPr>
          <w:sz w:val="24"/>
          <w:szCs w:val="24"/>
        </w:rPr>
        <w:t>2.</w:t>
      </w:r>
      <w:r w:rsidR="009A3B4F" w:rsidRPr="009A3B4F">
        <w:rPr>
          <w:sz w:val="24"/>
          <w:szCs w:val="24"/>
        </w:rPr>
        <w:t>   </w:t>
      </w:r>
      <w:r w:rsidRPr="009A3B4F">
        <w:rPr>
          <w:sz w:val="24"/>
          <w:szCs w:val="24"/>
        </w:rPr>
        <w:t>Τα δεδομένα αυτά είναι απολύτως συναφή, πρόσφορα και όχι περισσότερα από όσα χρειάζονται,</w:t>
      </w:r>
      <w:r w:rsidR="000E39B8">
        <w:rPr>
          <w:sz w:val="24"/>
          <w:szCs w:val="24"/>
        </w:rPr>
        <w:t xml:space="preserve"> και διατηρούνται για όσο χρόνο απαιτείται για την αξιολόγηση των υποψηφιοτήτων. Με</w:t>
      </w:r>
      <w:r w:rsidRPr="009A3B4F">
        <w:rPr>
          <w:sz w:val="24"/>
          <w:szCs w:val="24"/>
        </w:rPr>
        <w:t xml:space="preserve">γαλύτερος χρόνος για την  διατήρηση και επεξεργασία των </w:t>
      </w:r>
      <w:r w:rsidR="009A3B4F" w:rsidRPr="009A3B4F">
        <w:rPr>
          <w:sz w:val="24"/>
          <w:szCs w:val="24"/>
        </w:rPr>
        <w:t>δεδομένων αυτών είναι επιτρεπτός</w:t>
      </w:r>
      <w:r w:rsidR="009A3B4F">
        <w:rPr>
          <w:sz w:val="24"/>
          <w:szCs w:val="24"/>
        </w:rPr>
        <w:t>,</w:t>
      </w:r>
      <w:r w:rsidRPr="009A3B4F">
        <w:rPr>
          <w:sz w:val="24"/>
          <w:szCs w:val="24"/>
        </w:rPr>
        <w:t xml:space="preserve"> </w:t>
      </w:r>
      <w:r w:rsidR="009A3B4F" w:rsidRPr="009A3B4F">
        <w:rPr>
          <w:sz w:val="24"/>
          <w:szCs w:val="24"/>
        </w:rPr>
        <w:t xml:space="preserve"> </w:t>
      </w:r>
      <w:r w:rsidRPr="009A3B4F">
        <w:rPr>
          <w:sz w:val="24"/>
          <w:szCs w:val="24"/>
        </w:rPr>
        <w:t>μόνον εφόσον προβλέπεται από την ισχύουσα νομοθεσία.</w:t>
      </w:r>
    </w:p>
    <w:p w:rsidR="006A6FBF" w:rsidRPr="009A3B4F" w:rsidRDefault="006A6FBF" w:rsidP="006A6FBF">
      <w:pPr>
        <w:jc w:val="both"/>
        <w:rPr>
          <w:sz w:val="24"/>
          <w:szCs w:val="24"/>
        </w:rPr>
      </w:pPr>
      <w:r w:rsidRPr="009A3B4F">
        <w:rPr>
          <w:sz w:val="24"/>
          <w:szCs w:val="24"/>
        </w:rPr>
        <w:t>3.      </w:t>
      </w:r>
      <w:r w:rsidR="009A3B4F" w:rsidRPr="009A3B4F">
        <w:rPr>
          <w:sz w:val="24"/>
          <w:szCs w:val="24"/>
        </w:rPr>
        <w:t xml:space="preserve">Τα προσωπικά </w:t>
      </w:r>
      <w:r w:rsidRPr="009A3B4F">
        <w:rPr>
          <w:sz w:val="24"/>
          <w:szCs w:val="24"/>
        </w:rPr>
        <w:t xml:space="preserve">στοιχεία </w:t>
      </w:r>
      <w:r w:rsidR="009A3B4F" w:rsidRPr="009A3B4F">
        <w:rPr>
          <w:sz w:val="24"/>
          <w:szCs w:val="24"/>
        </w:rPr>
        <w:t xml:space="preserve">σας </w:t>
      </w:r>
      <w:r w:rsidRPr="009A3B4F">
        <w:rPr>
          <w:sz w:val="24"/>
          <w:szCs w:val="24"/>
        </w:rPr>
        <w:t>θα παραμείνουν ασφαλή  στο ΔΠΘ,  κ</w:t>
      </w:r>
      <w:r w:rsidR="000E39B8">
        <w:rPr>
          <w:sz w:val="24"/>
          <w:szCs w:val="24"/>
        </w:rPr>
        <w:t>αι θα γίνουν γνωστά μόνο σε όσους σχετίζονται με την αξιολόγηση των υποψηφιοτήτων.</w:t>
      </w:r>
    </w:p>
    <w:p w:rsidR="006A6FBF" w:rsidRPr="009A3B4F" w:rsidRDefault="009A3B4F" w:rsidP="006A6FBF">
      <w:pPr>
        <w:jc w:val="both"/>
        <w:rPr>
          <w:sz w:val="24"/>
          <w:szCs w:val="24"/>
        </w:rPr>
      </w:pPr>
      <w:r w:rsidRPr="009A3B4F">
        <w:rPr>
          <w:sz w:val="24"/>
          <w:szCs w:val="24"/>
        </w:rPr>
        <w:t>4</w:t>
      </w:r>
      <w:r w:rsidR="006A6FBF" w:rsidRPr="009A3B4F">
        <w:rPr>
          <w:sz w:val="24"/>
          <w:szCs w:val="24"/>
        </w:rPr>
        <w:t xml:space="preserve">.      Για τα προσωπικά </w:t>
      </w:r>
      <w:r>
        <w:rPr>
          <w:sz w:val="24"/>
          <w:szCs w:val="24"/>
        </w:rPr>
        <w:t>δ</w:t>
      </w:r>
      <w:r w:rsidR="006A6FBF" w:rsidRPr="009A3B4F">
        <w:rPr>
          <w:sz w:val="24"/>
          <w:szCs w:val="24"/>
        </w:rPr>
        <w:t xml:space="preserve">εδομένα </w:t>
      </w:r>
      <w:r>
        <w:rPr>
          <w:sz w:val="24"/>
          <w:szCs w:val="24"/>
        </w:rPr>
        <w:t xml:space="preserve">σας </w:t>
      </w:r>
      <w:r w:rsidR="006A6FBF" w:rsidRPr="009A3B4F">
        <w:rPr>
          <w:sz w:val="24"/>
          <w:szCs w:val="24"/>
        </w:rPr>
        <w:t xml:space="preserve">μπορείτε με γραπτό τρόπο να ζητήσετε να ασκήσετε τα δικαιώματά σας που αφορούν </w:t>
      </w:r>
      <w:r w:rsidRPr="009A3B4F">
        <w:rPr>
          <w:sz w:val="24"/>
          <w:szCs w:val="24"/>
        </w:rPr>
        <w:t>σ</w:t>
      </w:r>
      <w:r w:rsidR="006A6FBF" w:rsidRPr="009A3B4F">
        <w:rPr>
          <w:sz w:val="24"/>
          <w:szCs w:val="24"/>
        </w:rPr>
        <w:t>την ενημέρωσ</w:t>
      </w:r>
      <w:r w:rsidRPr="009A3B4F">
        <w:rPr>
          <w:sz w:val="24"/>
          <w:szCs w:val="24"/>
        </w:rPr>
        <w:t>ή</w:t>
      </w:r>
      <w:r w:rsidR="006A6FBF" w:rsidRPr="009A3B4F">
        <w:rPr>
          <w:sz w:val="24"/>
          <w:szCs w:val="24"/>
        </w:rPr>
        <w:t xml:space="preserve"> σας για τη</w:t>
      </w:r>
      <w:r w:rsidRPr="009A3B4F">
        <w:rPr>
          <w:sz w:val="24"/>
          <w:szCs w:val="24"/>
        </w:rPr>
        <w:t>ν επεξεργασία τους, στην πρόσβασή</w:t>
      </w:r>
      <w:r w:rsidR="006A6FBF" w:rsidRPr="009A3B4F">
        <w:rPr>
          <w:sz w:val="24"/>
          <w:szCs w:val="24"/>
        </w:rPr>
        <w:t xml:space="preserve"> σας σε αυτά, </w:t>
      </w:r>
      <w:r w:rsidRPr="009A3B4F">
        <w:rPr>
          <w:sz w:val="24"/>
          <w:szCs w:val="24"/>
        </w:rPr>
        <w:t>σ</w:t>
      </w:r>
      <w:r w:rsidR="006A6FBF" w:rsidRPr="009A3B4F">
        <w:rPr>
          <w:sz w:val="24"/>
          <w:szCs w:val="24"/>
        </w:rPr>
        <w:t xml:space="preserve">την διόρθωσή τους,  </w:t>
      </w:r>
      <w:r w:rsidRPr="009A3B4F">
        <w:rPr>
          <w:sz w:val="24"/>
          <w:szCs w:val="24"/>
        </w:rPr>
        <w:t>σ</w:t>
      </w:r>
      <w:r w:rsidR="006A6FBF" w:rsidRPr="009A3B4F">
        <w:rPr>
          <w:sz w:val="24"/>
          <w:szCs w:val="24"/>
        </w:rPr>
        <w:t>τον περιορισμό της επεξεργασίας τους και στην εναντίωση στην επεξεργασία</w:t>
      </w:r>
      <w:r w:rsidRPr="009A3B4F">
        <w:rPr>
          <w:sz w:val="24"/>
          <w:szCs w:val="24"/>
        </w:rPr>
        <w:t xml:space="preserve">. </w:t>
      </w:r>
      <w:r w:rsidR="006A6FBF" w:rsidRPr="009A3B4F">
        <w:rPr>
          <w:sz w:val="24"/>
          <w:szCs w:val="24"/>
        </w:rPr>
        <w:t>Το ΔΠΘ δεν επεξεργάζεται τα στοιχεία σας με αυτοματοποιημένο τρόπο και δεν δημιουργεί προφίλ σύμφωνα με τον Γενικό Κανονισμό Προστασίας Δεδομένων.  Μπορείτε να ζητήσετε από τις υπηρεσίες μας το έντυπο της αίτησης για την άσκηση των δικαιωμάτων σας ή να το κατεβάσετε από την ιστοσελίδα  </w:t>
      </w:r>
      <w:r w:rsidRPr="009A3B4F">
        <w:rPr>
          <w:sz w:val="24"/>
          <w:szCs w:val="24"/>
        </w:rPr>
        <w:t>μας</w:t>
      </w:r>
      <w:r>
        <w:rPr>
          <w:sz w:val="24"/>
          <w:szCs w:val="24"/>
        </w:rPr>
        <w:t xml:space="preserve"> </w:t>
      </w:r>
      <w:r w:rsidRPr="009A3B4F">
        <w:rPr>
          <w:sz w:val="24"/>
          <w:szCs w:val="24"/>
        </w:rPr>
        <w:t xml:space="preserve"> </w:t>
      </w:r>
      <w:hyperlink r:id="rId4" w:tgtFrame="VfVUNjfX0Le2OF3RWBxADd_" w:history="1">
        <w:r w:rsidR="006A6FBF" w:rsidRPr="009A3B4F">
          <w:rPr>
            <w:rStyle w:val="-"/>
            <w:sz w:val="24"/>
            <w:szCs w:val="24"/>
          </w:rPr>
          <w:t>Προστασία Δεδομένων Προσωπικού Χαρακτήρα ( </w:t>
        </w:r>
        <w:r w:rsidR="006A6FBF" w:rsidRPr="009A3B4F">
          <w:rPr>
            <w:rStyle w:val="-"/>
            <w:sz w:val="24"/>
            <w:szCs w:val="24"/>
            <w:lang w:val="en-US"/>
          </w:rPr>
          <w:t>GDPR</w:t>
        </w:r>
        <w:r w:rsidR="006A6FBF" w:rsidRPr="009A3B4F">
          <w:rPr>
            <w:rStyle w:val="-"/>
            <w:sz w:val="24"/>
            <w:szCs w:val="24"/>
          </w:rPr>
          <w:t>)</w:t>
        </w:r>
      </w:hyperlink>
      <w:r w:rsidR="006A6FBF" w:rsidRPr="009A3B4F">
        <w:rPr>
          <w:sz w:val="24"/>
          <w:szCs w:val="24"/>
        </w:rPr>
        <w:t>.</w:t>
      </w:r>
    </w:p>
    <w:p w:rsidR="006A6FBF" w:rsidRPr="009A3B4F" w:rsidRDefault="009A3B4F" w:rsidP="006A6FBF">
      <w:pPr>
        <w:jc w:val="both"/>
        <w:rPr>
          <w:sz w:val="24"/>
          <w:szCs w:val="24"/>
        </w:rPr>
      </w:pPr>
      <w:r w:rsidRPr="009A3B4F">
        <w:rPr>
          <w:sz w:val="24"/>
          <w:szCs w:val="24"/>
        </w:rPr>
        <w:t>5</w:t>
      </w:r>
      <w:r w:rsidR="006A6FBF" w:rsidRPr="009A3B4F">
        <w:rPr>
          <w:sz w:val="24"/>
          <w:szCs w:val="24"/>
        </w:rPr>
        <w:t xml:space="preserve">.      Εάν έχετε ερωτήσεις για την επεξεργασία των προσωπικών σας δεδομένων ή για τα δικαιώματά σας ή ακόμη αν πιστεύετε ότι παραβιάζονται τα προσωπικά </w:t>
      </w:r>
      <w:r w:rsidRPr="009A3B4F">
        <w:rPr>
          <w:sz w:val="24"/>
          <w:szCs w:val="24"/>
        </w:rPr>
        <w:t>δ</w:t>
      </w:r>
      <w:r w:rsidR="006A6FBF" w:rsidRPr="009A3B4F">
        <w:rPr>
          <w:sz w:val="24"/>
          <w:szCs w:val="24"/>
        </w:rPr>
        <w:t xml:space="preserve">εδομένα  </w:t>
      </w:r>
      <w:r w:rsidRPr="009A3B4F">
        <w:rPr>
          <w:sz w:val="24"/>
          <w:szCs w:val="24"/>
        </w:rPr>
        <w:t xml:space="preserve">σας </w:t>
      </w:r>
      <w:r w:rsidR="006A6FBF" w:rsidRPr="009A3B4F">
        <w:rPr>
          <w:sz w:val="24"/>
          <w:szCs w:val="24"/>
        </w:rPr>
        <w:t>θα πρέπει  να επικοινωνήσετε με τον Υπεύθυνο Προστασίας Δεδομένων του ΔΠΘ στο </w:t>
      </w:r>
      <w:hyperlink r:id="rId5" w:history="1">
        <w:r w:rsidR="006A6FBF" w:rsidRPr="009A3B4F">
          <w:rPr>
            <w:rStyle w:val="-"/>
            <w:sz w:val="24"/>
            <w:szCs w:val="24"/>
          </w:rPr>
          <w:t>dpo@duth.gr</w:t>
        </w:r>
      </w:hyperlink>
      <w:r w:rsidR="006A6FBF" w:rsidRPr="009A3B4F">
        <w:rPr>
          <w:sz w:val="24"/>
          <w:szCs w:val="24"/>
        </w:rPr>
        <w:t> </w:t>
      </w:r>
      <w:r w:rsidRPr="009A3B4F">
        <w:rPr>
          <w:sz w:val="24"/>
          <w:szCs w:val="24"/>
        </w:rPr>
        <w:t xml:space="preserve"> </w:t>
      </w:r>
      <w:r w:rsidR="006A6FBF" w:rsidRPr="009A3B4F">
        <w:rPr>
          <w:sz w:val="24"/>
          <w:szCs w:val="24"/>
        </w:rPr>
        <w:t>και θα ανταποκριθούμε το συντομότερο δυνατόν και όχι αργότερα από  ένα μήνα.</w:t>
      </w:r>
    </w:p>
    <w:p w:rsidR="006A6FBF" w:rsidRPr="009A3B4F" w:rsidRDefault="009A3B4F" w:rsidP="006A6FBF">
      <w:pPr>
        <w:jc w:val="both"/>
        <w:rPr>
          <w:sz w:val="24"/>
          <w:szCs w:val="24"/>
        </w:rPr>
      </w:pPr>
      <w:r w:rsidRPr="009A3B4F">
        <w:rPr>
          <w:sz w:val="24"/>
          <w:szCs w:val="24"/>
        </w:rPr>
        <w:t>6</w:t>
      </w:r>
      <w:r w:rsidR="006A6FBF" w:rsidRPr="009A3B4F">
        <w:rPr>
          <w:sz w:val="24"/>
          <w:szCs w:val="24"/>
        </w:rPr>
        <w:t>.      Εάν δεν επιλύσουμε το θέμα της παραβίασης των δεδομένων σα</w:t>
      </w:r>
      <w:r w:rsidRPr="009A3B4F">
        <w:rPr>
          <w:sz w:val="24"/>
          <w:szCs w:val="24"/>
        </w:rPr>
        <w:t xml:space="preserve">ς μπορείτε να  το καταγγείλετε  στην </w:t>
      </w:r>
      <w:r w:rsidR="006A6FBF" w:rsidRPr="009A3B4F">
        <w:rPr>
          <w:sz w:val="24"/>
          <w:szCs w:val="24"/>
        </w:rPr>
        <w:t>Αρχή Προστασίας Δεδομένων Προσωπικού Χαρακτήρα μέσω του </w:t>
      </w:r>
      <w:proofErr w:type="spellStart"/>
      <w:r w:rsidR="006A6FBF" w:rsidRPr="009A3B4F">
        <w:rPr>
          <w:sz w:val="24"/>
          <w:szCs w:val="24"/>
        </w:rPr>
        <w:t>site</w:t>
      </w:r>
      <w:proofErr w:type="spellEnd"/>
      <w:r w:rsidR="00684173">
        <w:rPr>
          <w:sz w:val="24"/>
          <w:szCs w:val="24"/>
        </w:rPr>
        <w:t xml:space="preserve"> </w:t>
      </w:r>
      <w:r w:rsidRPr="009A3B4F">
        <w:rPr>
          <w:sz w:val="24"/>
          <w:szCs w:val="24"/>
        </w:rPr>
        <w:t xml:space="preserve"> </w:t>
      </w:r>
      <w:hyperlink r:id="rId6" w:tgtFrame="CqyLvHAlojEnFObjOo-8s8Q" w:history="1">
        <w:r w:rsidR="006A6FBF" w:rsidRPr="009A3B4F">
          <w:rPr>
            <w:rStyle w:val="-"/>
            <w:sz w:val="24"/>
            <w:szCs w:val="24"/>
          </w:rPr>
          <w:t>https://www.dpa.gr</w:t>
        </w:r>
      </w:hyperlink>
      <w:r w:rsidRPr="009A3B4F">
        <w:rPr>
          <w:sz w:val="24"/>
          <w:szCs w:val="24"/>
        </w:rPr>
        <w:t>.</w:t>
      </w:r>
    </w:p>
    <w:p w:rsidR="009A3B4F" w:rsidRDefault="006A6FBF" w:rsidP="009A3B4F">
      <w:pPr>
        <w:jc w:val="both"/>
        <w:rPr>
          <w:sz w:val="24"/>
          <w:szCs w:val="24"/>
        </w:rPr>
      </w:pPr>
      <w:r w:rsidRPr="009A3B4F">
        <w:rPr>
          <w:sz w:val="24"/>
          <w:szCs w:val="24"/>
        </w:rPr>
        <w:t> </w:t>
      </w:r>
      <w:r w:rsidR="009A3B4F" w:rsidRPr="009A3B4F">
        <w:rPr>
          <w:sz w:val="24"/>
          <w:szCs w:val="24"/>
        </w:rPr>
        <w:t xml:space="preserve">7.     Για περισσότερη ενημέρωση για την πολιτική προστασίας των προσωπικών  δεδομένων </w:t>
      </w:r>
      <w:r w:rsidR="009A3B4F">
        <w:rPr>
          <w:sz w:val="24"/>
          <w:szCs w:val="24"/>
        </w:rPr>
        <w:t xml:space="preserve">σας </w:t>
      </w:r>
      <w:r w:rsidR="009A3B4F" w:rsidRPr="009A3B4F">
        <w:rPr>
          <w:sz w:val="24"/>
          <w:szCs w:val="24"/>
        </w:rPr>
        <w:t>που εφαρμόζει το Δημοκρίτειο Πανεπιστήμιο Θράκης, καθώς και τους τρόπους άσκησης των δικαιωμάτων που σας εξασφαλίζει ο Γενικός Κανονισμός Προστασίας Δεδομένων ( GDPR )  και ο νόμος 4624/2019, παρακαλούμε να επισκεφτείτε την ιστοσελίδα μας: </w:t>
      </w:r>
      <w:hyperlink r:id="rId7" w:tgtFrame="CUR8f5ghlkdGMoDnUXq-KAH" w:history="1">
        <w:r w:rsidR="009A3B4F" w:rsidRPr="009A3B4F">
          <w:rPr>
            <w:rStyle w:val="-"/>
            <w:sz w:val="24"/>
            <w:szCs w:val="24"/>
          </w:rPr>
          <w:t>Προστασία Δεδομένων Προσωπικού Χαρακτήρα ( </w:t>
        </w:r>
        <w:r w:rsidR="009A3B4F" w:rsidRPr="009A3B4F">
          <w:rPr>
            <w:rStyle w:val="-"/>
            <w:sz w:val="24"/>
            <w:szCs w:val="24"/>
            <w:lang w:val="en-US"/>
          </w:rPr>
          <w:t>GDPR</w:t>
        </w:r>
        <w:r w:rsidR="009A3B4F" w:rsidRPr="009A3B4F">
          <w:rPr>
            <w:rStyle w:val="-"/>
            <w:sz w:val="24"/>
            <w:szCs w:val="24"/>
          </w:rPr>
          <w:t>)</w:t>
        </w:r>
      </w:hyperlink>
      <w:r w:rsidR="009A3B4F" w:rsidRPr="009A3B4F">
        <w:rPr>
          <w:sz w:val="24"/>
          <w:szCs w:val="24"/>
        </w:rPr>
        <w:t>.</w:t>
      </w:r>
    </w:p>
    <w:p w:rsidR="009A3B4F" w:rsidRDefault="009A3B4F" w:rsidP="009A3B4F">
      <w:pPr>
        <w:jc w:val="both"/>
        <w:rPr>
          <w:sz w:val="24"/>
          <w:szCs w:val="24"/>
        </w:rPr>
      </w:pPr>
      <w:r>
        <w:rPr>
          <w:sz w:val="24"/>
          <w:szCs w:val="24"/>
        </w:rPr>
        <w:tab/>
      </w:r>
      <w:r>
        <w:rPr>
          <w:sz w:val="24"/>
          <w:szCs w:val="24"/>
        </w:rPr>
        <w:tab/>
      </w:r>
      <w:r>
        <w:rPr>
          <w:sz w:val="24"/>
          <w:szCs w:val="24"/>
        </w:rPr>
        <w:tab/>
      </w:r>
      <w:r>
        <w:rPr>
          <w:sz w:val="24"/>
          <w:szCs w:val="24"/>
        </w:rPr>
        <w:tab/>
        <w:t>ΕΚ ΜΕΡΟΥΣ ΤΟΥ Δ.Π.Θ.</w:t>
      </w:r>
    </w:p>
    <w:p w:rsidR="009A3B4F" w:rsidRDefault="009A3B4F" w:rsidP="009A3B4F">
      <w:pPr>
        <w:jc w:val="both"/>
        <w:rPr>
          <w:sz w:val="24"/>
          <w:szCs w:val="24"/>
        </w:rPr>
      </w:pPr>
      <w:r>
        <w:rPr>
          <w:sz w:val="24"/>
          <w:szCs w:val="24"/>
        </w:rPr>
        <w:tab/>
      </w:r>
      <w:r>
        <w:rPr>
          <w:sz w:val="24"/>
          <w:szCs w:val="24"/>
        </w:rPr>
        <w:tab/>
        <w:t xml:space="preserve">Η ΥΠΕΥΘΥΝΗ ΠΡΟΣΤΑΣΙΑΣ ΠΡΟΣΩΠΙΚΩΝ ΔΕΔΟΜΕΝΩΝ Δ.Π.Θ. </w:t>
      </w:r>
    </w:p>
    <w:p w:rsidR="00851DAA" w:rsidRDefault="00851DAA" w:rsidP="009A3B4F">
      <w:pPr>
        <w:jc w:val="both"/>
        <w:rPr>
          <w:sz w:val="24"/>
          <w:szCs w:val="24"/>
        </w:rPr>
      </w:pPr>
    </w:p>
    <w:p w:rsidR="00EB7ABD" w:rsidRPr="009A3B4F" w:rsidRDefault="009A3B4F" w:rsidP="000E39B8">
      <w:pPr>
        <w:jc w:val="center"/>
        <w:rPr>
          <w:sz w:val="24"/>
          <w:szCs w:val="24"/>
        </w:rPr>
      </w:pPr>
      <w:r>
        <w:rPr>
          <w:sz w:val="24"/>
          <w:szCs w:val="24"/>
        </w:rPr>
        <w:t>ΔΗΜΗΤΡΑ ΤΣΙΜΠΙΡΙΔΟΥ</w:t>
      </w:r>
    </w:p>
    <w:sectPr w:rsidR="00EB7ABD" w:rsidRPr="009A3B4F" w:rsidSect="00851DAA">
      <w:pgSz w:w="11906" w:h="16838"/>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BF"/>
    <w:rsid w:val="000E39B8"/>
    <w:rsid w:val="0026584C"/>
    <w:rsid w:val="002F0B0F"/>
    <w:rsid w:val="00341C89"/>
    <w:rsid w:val="00487543"/>
    <w:rsid w:val="00684173"/>
    <w:rsid w:val="006A6FBF"/>
    <w:rsid w:val="00851DAA"/>
    <w:rsid w:val="009A3B4F"/>
    <w:rsid w:val="00B70C43"/>
    <w:rsid w:val="00BB5FF2"/>
    <w:rsid w:val="00EB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C6FF"/>
  <w15:chartTrackingRefBased/>
  <w15:docId w15:val="{3BE05A18-1CE9-4E23-87F1-03812D2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A6FBF"/>
    <w:rPr>
      <w:color w:val="0563C1" w:themeColor="hyperlink"/>
      <w:u w:val="single"/>
    </w:rPr>
  </w:style>
  <w:style w:type="paragraph" w:styleId="a3">
    <w:name w:val="List Paragraph"/>
    <w:basedOn w:val="a"/>
    <w:uiPriority w:val="34"/>
    <w:qFormat/>
    <w:rsid w:val="00265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uth.gr/%CE%A0%CE%B1%CE%BD%CE%B5%CF%80%CE%B9%CF%83%CF%84%CE%AE%CE%BC%CE%B9%CE%BF/%CE%A0%CF%81%CE%BF%CF%83%CF%84%CE%B1%CF%83%CE%AF%CE%B1-%CE%94%CE%B5%CE%B4%CE%BF%CE%BC%CE%AD%CE%BD%CF%89%CE%BD-%CE%A0%CF%81%CE%BF%CF%83%CF%89%CF%80%CE%B9%CE%BA%CE%BF%CF%8D-%CE%A7%CE%B1%CF%81%CE%B1%CE%BA%CF%84%CE%AE%CF%81%CE%B1-GD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pa.gr/" TargetMode="External"/><Relationship Id="rId5" Type="http://schemas.openxmlformats.org/officeDocument/2006/relationships/hyperlink" Target="javascript:void(window.open('/imp/dynamic.php?page=compose&amp;to=dpo%40duth.gr&amp;popup=1','','width=820,height=610,status=1,scrollbars=yes,resizable=yes'))" TargetMode="External"/><Relationship Id="rId4" Type="http://schemas.openxmlformats.org/officeDocument/2006/relationships/hyperlink" Target="http://duth.gr/%CE%A0%CE%B1%CE%BD%CE%B5%CF%80%CE%B9%CF%83%CF%84%CE%AE%CE%BC%CE%B9%CE%BF/%CE%A0%CF%81%CE%BF%CF%83%CF%84%CE%B1%CF%83%CE%AF%CE%B1-%CE%94%CE%B5%CE%B4%CE%BF%CE%BC%CE%AD%CE%BD%CF%89%CE%BD-%CE%A0%CF%81%CE%BF%CF%83%CF%89%CF%80%CE%B9%CE%BA%CE%BF%CF%8D-%CE%A7%CE%B1%CF%81%CE%B1%CE%BA%CF%84%CE%AE%CF%81%CE%B1-GDP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555</Words>
  <Characters>2999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Δήμητρα Τσιμπιρίδου</dc:creator>
  <cp:keywords/>
  <dc:description/>
  <cp:lastModifiedBy>Δήμητρα Τσιμπιρίδου</cp:lastModifiedBy>
  <cp:revision>6</cp:revision>
  <dcterms:created xsi:type="dcterms:W3CDTF">2021-06-11T08:35:00Z</dcterms:created>
  <dcterms:modified xsi:type="dcterms:W3CDTF">2021-06-11T09:02:00Z</dcterms:modified>
</cp:coreProperties>
</file>